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41D" w:rsidRPr="001A6458" w:rsidRDefault="0016341D" w:rsidP="0016341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СОГЛАСОВАНО:                                                                          УТВЕРЖДАЮ:</w:t>
      </w:r>
    </w:p>
    <w:p w:rsidR="0016341D" w:rsidRPr="001A6458" w:rsidRDefault="0016341D" w:rsidP="0016341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1A6458">
        <w:rPr>
          <w:rFonts w:ascii="Times New Roman" w:hAnsi="Times New Roman" w:cs="Times New Roman"/>
          <w:bCs/>
          <w:sz w:val="16"/>
          <w:szCs w:val="16"/>
        </w:rPr>
        <w:t>Представитель трудового коллектива:                                               Директор школы:</w:t>
      </w:r>
    </w:p>
    <w:p w:rsidR="0016341D" w:rsidRPr="001A6458" w:rsidRDefault="0016341D" w:rsidP="0016341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1A6458">
        <w:rPr>
          <w:rFonts w:ascii="Times New Roman" w:hAnsi="Times New Roman" w:cs="Times New Roman"/>
          <w:bCs/>
          <w:sz w:val="16"/>
          <w:szCs w:val="16"/>
        </w:rPr>
        <w:t>_______________________________                                                 ___________ В.А.Ядрина</w:t>
      </w:r>
    </w:p>
    <w:p w:rsidR="0016341D" w:rsidRPr="001A6458" w:rsidRDefault="0016341D" w:rsidP="0016341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1A6458">
        <w:rPr>
          <w:rFonts w:ascii="Times New Roman" w:hAnsi="Times New Roman" w:cs="Times New Roman"/>
          <w:bCs/>
          <w:sz w:val="16"/>
          <w:szCs w:val="16"/>
        </w:rPr>
        <w:t>«____» ______________ 2015г.                                                         «__</w:t>
      </w:r>
      <w:r w:rsidR="00202AE3">
        <w:rPr>
          <w:rFonts w:ascii="Times New Roman" w:hAnsi="Times New Roman" w:cs="Times New Roman"/>
          <w:bCs/>
          <w:sz w:val="16"/>
          <w:szCs w:val="16"/>
        </w:rPr>
        <w:t>1</w:t>
      </w:r>
      <w:r w:rsidRPr="001A6458">
        <w:rPr>
          <w:rFonts w:ascii="Times New Roman" w:hAnsi="Times New Roman" w:cs="Times New Roman"/>
          <w:bCs/>
          <w:sz w:val="16"/>
          <w:szCs w:val="16"/>
        </w:rPr>
        <w:t>__»__</w:t>
      </w:r>
      <w:r w:rsidR="00202AE3">
        <w:rPr>
          <w:rFonts w:ascii="Times New Roman" w:hAnsi="Times New Roman" w:cs="Times New Roman"/>
          <w:bCs/>
          <w:sz w:val="16"/>
          <w:szCs w:val="16"/>
        </w:rPr>
        <w:t>09</w:t>
      </w:r>
      <w:r w:rsidRPr="001A6458">
        <w:rPr>
          <w:rFonts w:ascii="Times New Roman" w:hAnsi="Times New Roman" w:cs="Times New Roman"/>
          <w:bCs/>
          <w:sz w:val="16"/>
          <w:szCs w:val="16"/>
        </w:rPr>
        <w:t>______ 2015г.</w:t>
      </w:r>
    </w:p>
    <w:p w:rsidR="0016341D" w:rsidRPr="001A6458" w:rsidRDefault="0016341D" w:rsidP="0016341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ДОЛЖНОСТНАЯ ИНСТРУКЦИЯ ЗАВХОЗА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  <w:b/>
          <w:bCs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1. ОБЩИЕ ПОЛОЖЕНИЯ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1.1.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Завхоз назначается и освобождается от должности директором школы. На период отпуска и временной нетрудоспособности завхоза его обязанности могут быть возложены на заместителя директора (административно-хозяйственная работа) или на сотрудника младшего обслуживающего персонала из числа наиболее </w:t>
      </w:r>
      <w:proofErr w:type="gramStart"/>
      <w:r w:rsidRPr="001A6458">
        <w:rPr>
          <w:rFonts w:ascii="Times New Roman" w:hAnsi="Times New Roman" w:cs="Times New Roman"/>
          <w:sz w:val="16"/>
          <w:szCs w:val="16"/>
        </w:rPr>
        <w:t>опытных</w:t>
      </w:r>
      <w:proofErr w:type="gramEnd"/>
      <w:r w:rsidRPr="001A6458">
        <w:rPr>
          <w:rFonts w:ascii="Times New Roman" w:hAnsi="Times New Roman" w:cs="Times New Roman"/>
          <w:sz w:val="16"/>
          <w:szCs w:val="16"/>
        </w:rPr>
        <w:t>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1.2.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Завхоз должен, как правило, иметь среднее профессиональное образование и стаж работы по хозяйственному обслуживанию не менее 1 года.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1.3.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Завхоз подчиняется непосредственно заместителю директора (административно-хозяйственная работа).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 xml:space="preserve">1.4. </w:t>
      </w:r>
      <w:r w:rsidRPr="001A6458">
        <w:rPr>
          <w:rFonts w:ascii="Times New Roman" w:hAnsi="Times New Roman" w:cs="Times New Roman"/>
          <w:sz w:val="16"/>
          <w:szCs w:val="16"/>
        </w:rPr>
        <w:t>Завхоз должен знать: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 xml:space="preserve"> - постановления, распоряжения, приказы, другие руководящие и нормативные документы вышестоящих органов, касающиеся хозяйственного обслуживания школы;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средства механизации труда обслуживающего персонала;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правила эксплуатации помещений;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основы организации труда;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законодательство о труде;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правила внутреннего трудового распорядка;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режим работы школы;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правила по охране труда и пожарной безопасности.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1.5.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В своей деятельности завхоз должен руководствоваться: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Конституцией РФ;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Федеральным законом «Об образовании в Российской Федерации»;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Федеральным законом РФ «О бухгалтерском учете»;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 xml:space="preserve">- указами Президента РФ, </w:t>
      </w:r>
      <w:r w:rsidRPr="001A6458">
        <w:rPr>
          <w:rFonts w:ascii="Times New Roman" w:hAnsi="Times New Roman" w:cs="Times New Roman"/>
          <w:color w:val="000000"/>
          <w:sz w:val="16"/>
          <w:szCs w:val="16"/>
        </w:rPr>
        <w:t>нормативными актами</w:t>
      </w:r>
      <w:r w:rsidRPr="001A6458">
        <w:rPr>
          <w:rFonts w:ascii="Times New Roman" w:hAnsi="Times New Roman" w:cs="Times New Roman"/>
          <w:sz w:val="16"/>
          <w:szCs w:val="16"/>
        </w:rPr>
        <w:t xml:space="preserve"> Правительства РФ, Правительства Региона и органов управления образованием всех уровней по вопросам образования;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административным, трудовым и хозяйственным законодательством;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правилами и нормами охраны труда, техники безопасности и противопожарной защиты;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Завхоз должен соблюдать Конвенцию о правах ребенка.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2. ФУНКЦИИ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Основными функциями, выполняемыми Завхозом, являются: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2.1.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обеспечение школы хозяйственным инвентарем, канцелярскими товарами, расходными материалами и гигиеническими средствами;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2.2.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обеспечение рационального использования хозяйственного инвентаря, канцелярских товаров, расходных материалов и гигиенических средств.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3. ДОЛЖНОСТНЫЕ ОБЯЗАННОСТИ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Завхоз выполняет следующие должностные обязанности: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3.1. анализирует: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рациональное использование хозяйственного инвентаря, канцелярских товаров, расходных материалов и гигиенических средств, выделенных на хозяйственные нужды;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3.2. планирует и организует: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своевременное приобретение, ремонт и восстановление хозяйственного инвентаря;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своевременное приобретение канцелярских товаров, расходных материалов и гигиенических средств;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 xml:space="preserve">- осуществление систематического </w:t>
      </w:r>
      <w:proofErr w:type="gramStart"/>
      <w:r w:rsidRPr="001A6458">
        <w:rPr>
          <w:rFonts w:ascii="Times New Roman" w:hAnsi="Times New Roman" w:cs="Times New Roman"/>
          <w:sz w:val="16"/>
          <w:szCs w:val="16"/>
        </w:rPr>
        <w:t>контроля за</w:t>
      </w:r>
      <w:proofErr w:type="gramEnd"/>
      <w:r w:rsidRPr="001A6458">
        <w:rPr>
          <w:rFonts w:ascii="Times New Roman" w:hAnsi="Times New Roman" w:cs="Times New Roman"/>
          <w:sz w:val="16"/>
          <w:szCs w:val="16"/>
        </w:rPr>
        <w:t xml:space="preserve"> рациональным использованием хозяйственного инвентаря, канцелярских товаров, расходных средств и гигиенических материалов;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3.3. контролирует: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своевременность приобретения и рационального использования хозяйственного инвентаря, канцелярских товаров, расходных материалов и гигиенических средств;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своевременность списания хозяйственного инвентаря, канцелярских товаров, расходных материалов и гигиенических средств;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безопасность используемых гигиенических средств и наличие у них гигиенического сертификата и разрешения на использование в детских учреждениях;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3.4. обеспечивает: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сохранность хозяйственного инвентаря, его ремонт и пополнение запасов;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соблюдение чистоты в помещениях и на прилегающей территории;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 xml:space="preserve">- своевременное приобретение канцтоваров, расходных материалов, гигиенических средств и т.п. 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сотрудников канцелярскими товарами и предметами хозяйственного обихода;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3.5. проходит: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обязательные предварительные и периодические медицинские осмотры;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4. ПРАВА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Завхоз имеет право в пределах своей компетенции: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4.1. присутствовать: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lastRenderedPageBreak/>
        <w:t>- во время проведения любых работ, проводимых младшим обслуживающим персоналом;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4.2. давать: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обязательные распоряжения младшему обслуживающему персоналу;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4.3. представлять: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 xml:space="preserve">- к дисциплинарной ответственности заместителям директора учащихся за проступки, </w:t>
      </w:r>
      <w:proofErr w:type="spellStart"/>
      <w:r w:rsidRPr="001A6458">
        <w:rPr>
          <w:rFonts w:ascii="Times New Roman" w:hAnsi="Times New Roman" w:cs="Times New Roman"/>
          <w:sz w:val="16"/>
          <w:szCs w:val="16"/>
        </w:rPr>
        <w:t>дезорганизующие</w:t>
      </w:r>
      <w:proofErr w:type="spellEnd"/>
      <w:r w:rsidRPr="001A6458">
        <w:rPr>
          <w:rFonts w:ascii="Times New Roman" w:hAnsi="Times New Roman" w:cs="Times New Roman"/>
          <w:sz w:val="16"/>
          <w:szCs w:val="16"/>
        </w:rPr>
        <w:t xml:space="preserve"> учебно-воспитательный процесс, в порядке, установленном Правилами о поощрениях и взысканиях;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 xml:space="preserve">4.4. принимать участие </w:t>
      </w:r>
      <w:proofErr w:type="gramStart"/>
      <w:r w:rsidRPr="001A6458">
        <w:rPr>
          <w:rFonts w:ascii="Times New Roman" w:hAnsi="Times New Roman" w:cs="Times New Roman"/>
          <w:b/>
          <w:bCs/>
          <w:sz w:val="16"/>
          <w:szCs w:val="16"/>
        </w:rPr>
        <w:t>в</w:t>
      </w:r>
      <w:proofErr w:type="gramEnd"/>
      <w:r w:rsidRPr="001A6458">
        <w:rPr>
          <w:rFonts w:ascii="Times New Roman" w:hAnsi="Times New Roman" w:cs="Times New Roman"/>
          <w:b/>
          <w:bCs/>
          <w:sz w:val="16"/>
          <w:szCs w:val="16"/>
        </w:rPr>
        <w:t>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подборе и расстановке кадров МОП;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 xml:space="preserve">- </w:t>
      </w:r>
      <w:proofErr w:type="gramStart"/>
      <w:r w:rsidRPr="001A6458">
        <w:rPr>
          <w:rFonts w:ascii="Times New Roman" w:hAnsi="Times New Roman" w:cs="Times New Roman"/>
          <w:sz w:val="16"/>
          <w:szCs w:val="16"/>
        </w:rPr>
        <w:t>планировании</w:t>
      </w:r>
      <w:proofErr w:type="gramEnd"/>
      <w:r w:rsidRPr="001A6458">
        <w:rPr>
          <w:rFonts w:ascii="Times New Roman" w:hAnsi="Times New Roman" w:cs="Times New Roman"/>
          <w:sz w:val="16"/>
          <w:szCs w:val="16"/>
        </w:rPr>
        <w:t xml:space="preserve"> обеспечения школы хозяйственным инвентарем, канцелярскими товарами, расходными материалами и гигиеническими средствами;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4.5. вносить предложения: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о поощрении, моральном и материальном стимулировании МОП;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о взысканиях сотрудникам МОП;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по совершенствованию работы МОП;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по улучшению технического обслуживания школы;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4.6. запрашивать: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4.7. повышать: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- свою квалификацию.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5. ОТВЕТСТВЕННОСТЬ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5.1.</w:t>
      </w:r>
      <w:r w:rsidRPr="001A6458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1A6458">
        <w:rPr>
          <w:rFonts w:ascii="Times New Roman" w:hAnsi="Times New Roman" w:cs="Times New Roman"/>
          <w:sz w:val="16"/>
          <w:szCs w:val="16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а также принятие управленческих решений, повлекшее дезорганизацию образовательного процесса и (или) процесса материально-технического обеспечения, завхоз несет дисциплинарную ответственность в порядке, определенном</w:t>
      </w:r>
      <w:proofErr w:type="gramEnd"/>
      <w:r w:rsidRPr="001A6458">
        <w:rPr>
          <w:rFonts w:ascii="Times New Roman" w:hAnsi="Times New Roman" w:cs="Times New Roman"/>
          <w:sz w:val="16"/>
          <w:szCs w:val="16"/>
        </w:rPr>
        <w:t xml:space="preserve">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5.2.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завхоз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5.3.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завхоз несет материальную ответственность в порядке и в пределах, установленных трудовым и (или) гражданским законодательством.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6. ВЗАИМООТНОШЕНИЯ. СВЯЗИ ПО ДОЛЖНОСТИ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Завхоз: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6.1.</w:t>
      </w:r>
      <w:r w:rsidRPr="001A6458">
        <w:rPr>
          <w:rFonts w:ascii="Times New Roman" w:hAnsi="Times New Roman" w:cs="Times New Roman"/>
          <w:sz w:val="16"/>
          <w:szCs w:val="16"/>
        </w:rPr>
        <w:t xml:space="preserve"> работает в режиме ненормированного рабочего дня по графику, составленному исходя из 40-часовой рабочей недели и утвержденному директором школы;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6.2.</w:t>
      </w:r>
      <w:r w:rsidRPr="001A6458">
        <w:rPr>
          <w:rFonts w:ascii="Times New Roman" w:hAnsi="Times New Roman" w:cs="Times New Roman"/>
          <w:sz w:val="16"/>
          <w:szCs w:val="16"/>
        </w:rPr>
        <w:t xml:space="preserve"> свою работу на каждый учебный год и каждый учебный модуль планирует под руководством заместителя директора (АХР). План работы утверждается директором школы не позднее пяти дней с начала планируемого периода;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6.3.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представляет заместителю директора (АХР) письменный отчет о своей деятельности объемом не более пяти машинописных страниц в течение 10 дней по окончании каждого учебного модуля;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6.4.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получает от директора школы и заместителя директора по АХР информацию нормативно-правового и организационного характера, знакомится под расписку с соответствующими документами;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6.5.</w:t>
      </w:r>
      <w:r w:rsidRPr="001A6458">
        <w:rPr>
          <w:rFonts w:ascii="Times New Roman" w:hAnsi="Times New Roman" w:cs="Times New Roman"/>
          <w:sz w:val="16"/>
          <w:szCs w:val="16"/>
        </w:rPr>
        <w:t xml:space="preserve"> систематически обменивается информацией по вопросам, входящим в свою компетенцию, с младшим обслуживающим персоналом школы, заместителями директора и педагогами;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sz w:val="16"/>
          <w:szCs w:val="16"/>
        </w:rPr>
        <w:t>6.6.</w:t>
      </w:r>
      <w:r w:rsidRPr="001A6458">
        <w:rPr>
          <w:rFonts w:ascii="Times New Roman" w:hAnsi="Times New Roman" w:cs="Times New Roman"/>
          <w:sz w:val="16"/>
          <w:szCs w:val="16"/>
        </w:rPr>
        <w:t xml:space="preserve"> исполняет обязанности заместителя директора по АХР и сотрудников МОП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  <w:r w:rsidRPr="001A6458">
        <w:rPr>
          <w:rFonts w:ascii="Times New Roman" w:hAnsi="Times New Roman" w:cs="Times New Roman"/>
          <w:b/>
          <w:bCs/>
          <w:i/>
          <w:iCs/>
          <w:sz w:val="16"/>
          <w:szCs w:val="16"/>
        </w:rPr>
        <w:t>Примечания: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>1. Название должности «Завхоз»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</w:t>
      </w: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16341D" w:rsidRPr="001A6458" w:rsidRDefault="0016341D" w:rsidP="0016341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1A6458">
        <w:rPr>
          <w:rFonts w:ascii="Times New Roman" w:hAnsi="Times New Roman" w:cs="Times New Roman"/>
          <w:sz w:val="16"/>
          <w:szCs w:val="16"/>
        </w:rPr>
        <w:t xml:space="preserve">2. Должность «Завхоз» относится ко 2 квалификационному уровню профессиональной квалификационной группы общеотраслевых должностей служащих второго уровня  (Приказ </w:t>
      </w:r>
      <w:proofErr w:type="spellStart"/>
      <w:r w:rsidRPr="001A6458">
        <w:rPr>
          <w:rFonts w:ascii="Times New Roman" w:hAnsi="Times New Roman" w:cs="Times New Roman"/>
          <w:sz w:val="16"/>
          <w:szCs w:val="16"/>
        </w:rPr>
        <w:t>Минздравсоцразвития</w:t>
      </w:r>
      <w:proofErr w:type="spellEnd"/>
      <w:r w:rsidRPr="001A6458">
        <w:rPr>
          <w:rFonts w:ascii="Times New Roman" w:hAnsi="Times New Roman" w:cs="Times New Roman"/>
          <w:sz w:val="16"/>
          <w:szCs w:val="16"/>
        </w:rPr>
        <w:t xml:space="preserve"> РФ от 29.05.2008г. № 247н).</w:t>
      </w:r>
    </w:p>
    <w:p w:rsidR="00654874" w:rsidRPr="001A6458" w:rsidRDefault="00202AE3">
      <w:pPr>
        <w:rPr>
          <w:sz w:val="16"/>
          <w:szCs w:val="16"/>
        </w:rPr>
      </w:pPr>
    </w:p>
    <w:p w:rsidR="00DF2752" w:rsidRPr="001A6458" w:rsidRDefault="00DF2752">
      <w:pPr>
        <w:rPr>
          <w:sz w:val="16"/>
          <w:szCs w:val="16"/>
        </w:rPr>
      </w:pPr>
    </w:p>
    <w:p w:rsidR="00DF2752" w:rsidRPr="001A6458" w:rsidRDefault="00DF2752">
      <w:pPr>
        <w:rPr>
          <w:sz w:val="16"/>
          <w:szCs w:val="16"/>
        </w:rPr>
      </w:pPr>
    </w:p>
    <w:p w:rsidR="00DF2752" w:rsidRPr="001A6458" w:rsidRDefault="00DF2752" w:rsidP="00DF2752">
      <w:pPr>
        <w:rPr>
          <w:sz w:val="16"/>
          <w:szCs w:val="16"/>
        </w:rPr>
      </w:pPr>
      <w:r w:rsidRPr="001A6458">
        <w:rPr>
          <w:sz w:val="16"/>
          <w:szCs w:val="16"/>
        </w:rPr>
        <w:t>С инструкцией ознакомле</w:t>
      </w:r>
      <w:proofErr w:type="gramStart"/>
      <w:r w:rsidRPr="001A6458">
        <w:rPr>
          <w:sz w:val="16"/>
          <w:szCs w:val="16"/>
        </w:rPr>
        <w:t>н(</w:t>
      </w:r>
      <w:proofErr w:type="gramEnd"/>
      <w:r w:rsidRPr="001A6458">
        <w:rPr>
          <w:sz w:val="16"/>
          <w:szCs w:val="16"/>
        </w:rPr>
        <w:t>а): _________________________</w:t>
      </w:r>
    </w:p>
    <w:p w:rsidR="00DF2752" w:rsidRPr="001A6458" w:rsidRDefault="00DF2752">
      <w:pPr>
        <w:rPr>
          <w:sz w:val="16"/>
          <w:szCs w:val="16"/>
        </w:rPr>
      </w:pPr>
    </w:p>
    <w:sectPr w:rsidR="00DF2752" w:rsidRPr="001A6458" w:rsidSect="007E2DF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41D"/>
    <w:rsid w:val="0016341D"/>
    <w:rsid w:val="001A6458"/>
    <w:rsid w:val="00202AE3"/>
    <w:rsid w:val="00215CF2"/>
    <w:rsid w:val="003B1A63"/>
    <w:rsid w:val="00553897"/>
    <w:rsid w:val="005C2101"/>
    <w:rsid w:val="00CB0A7D"/>
    <w:rsid w:val="00CC4595"/>
    <w:rsid w:val="00CE2016"/>
    <w:rsid w:val="00DF2752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1255</Words>
  <Characters>7159</Characters>
  <Application>Microsoft Office Word</Application>
  <DocSecurity>0</DocSecurity>
  <Lines>59</Lines>
  <Paragraphs>16</Paragraphs>
  <ScaleCrop>false</ScaleCrop>
  <Company>Школа</Company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2017-09-28T00:51:00Z</cp:lastPrinted>
  <dcterms:created xsi:type="dcterms:W3CDTF">2015-11-30T02:42:00Z</dcterms:created>
  <dcterms:modified xsi:type="dcterms:W3CDTF">2017-09-28T00:51:00Z</dcterms:modified>
</cp:coreProperties>
</file>